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" w:line="279" w:lineRule="auto"/>
        <w:ind w:right="709"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eastAsia="zh-CN"/>
        </w:rPr>
        <w:t>首届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  <w:t>大学生直播联盟网络主播大赛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" w:line="279" w:lineRule="auto"/>
        <w:ind w:right="709"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  <w:t>暨南通2020“苔趣杯”大学生创新创业大赛</w:t>
      </w:r>
    </w:p>
    <w:bookmarkEnd w:id="0"/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210" w:leftChars="10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2"/>
          <w:szCs w:val="32"/>
          <w:highlight w:val="none"/>
          <w:lang w:val="en-US" w:eastAsia="zh-CN"/>
        </w:rPr>
        <w:t>决赛评审规则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100"/>
        <w:jc w:val="left"/>
        <w:textAlignment w:val="auto"/>
        <w:rPr>
          <w:rFonts w:hint="eastAsia" w:ascii="方正大黑_GBK" w:hAnsi="方正大黑_GBK" w:eastAsia="方正大黑_GBK" w:cs="方正大黑_GBK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大黑_GBK" w:hAnsi="方正大黑_GBK" w:eastAsia="方正大黑_GBK" w:cs="方正大黑_GBK"/>
          <w:b/>
          <w:bCs w:val="0"/>
          <w:color w:val="auto"/>
          <w:sz w:val="32"/>
          <w:szCs w:val="32"/>
          <w:highlight w:val="none"/>
          <w:lang w:val="en-US" w:eastAsia="zh-CN"/>
        </w:rPr>
        <w:t>决赛一、二、三等奖评审要点</w:t>
      </w:r>
    </w:p>
    <w:tbl>
      <w:tblPr>
        <w:tblStyle w:val="5"/>
        <w:tblW w:w="50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7"/>
        <w:gridCol w:w="4817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21" w:firstLineChars="10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评审要素</w:t>
            </w:r>
          </w:p>
        </w:tc>
        <w:tc>
          <w:tcPr>
            <w:tcW w:w="279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1285" w:firstLineChars="40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评审内容</w:t>
            </w:r>
          </w:p>
        </w:tc>
        <w:tc>
          <w:tcPr>
            <w:tcW w:w="94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21" w:firstLineChars="10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短视频制作</w:t>
            </w:r>
          </w:p>
        </w:tc>
        <w:tc>
          <w:tcPr>
            <w:tcW w:w="27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1.光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2.景深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3.色彩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4.剪辑技巧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5.上传时间</w:t>
            </w:r>
          </w:p>
        </w:tc>
        <w:tc>
          <w:tcPr>
            <w:tcW w:w="9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21" w:firstLineChars="10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直播技术参数</w:t>
            </w:r>
          </w:p>
        </w:tc>
        <w:tc>
          <w:tcPr>
            <w:tcW w:w="27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抖音商品橱窗开通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直播间挂产品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声卡使用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补光灯使用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直播间装饰及直播画面调整</w:t>
            </w:r>
          </w:p>
        </w:tc>
        <w:tc>
          <w:tcPr>
            <w:tcW w:w="9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firstLine="321" w:firstLineChars="10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8" w:hRule="atLeast"/>
          <w:jc w:val="center"/>
        </w:trPr>
        <w:tc>
          <w:tcPr>
            <w:tcW w:w="12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直播要素</w:t>
            </w:r>
          </w:p>
        </w:tc>
        <w:tc>
          <w:tcPr>
            <w:tcW w:w="27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1.主播形象   2.直播间氛围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3.营销话术   4.产品出场顺序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5.直播时间把控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6.大赛期间总交易额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7.大赛期间音浪打赏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8.大赛期间直播间购买人数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9.大赛期间直播间平均在线观看</w:t>
            </w:r>
          </w:p>
        </w:tc>
        <w:tc>
          <w:tcPr>
            <w:tcW w:w="9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21" w:firstLineChars="10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70分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总分</w:t>
            </w:r>
          </w:p>
        </w:tc>
        <w:tc>
          <w:tcPr>
            <w:tcW w:w="374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100分</w:t>
            </w:r>
          </w:p>
        </w:tc>
      </w:tr>
    </w:tbl>
    <w:p>
      <w:pPr>
        <w:spacing w:line="560" w:lineRule="exact"/>
        <w:jc w:val="left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210" w:leftChars="100" w:firstLine="0" w:firstLineChars="0"/>
        <w:jc w:val="left"/>
        <w:textAlignment w:val="auto"/>
        <w:rPr>
          <w:rFonts w:hint="eastAsia" w:ascii="方正大黑_GBK" w:hAnsi="方正大黑_GBK" w:eastAsia="方正大黑_GBK" w:cs="方正大黑_GBK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大黑_GBK" w:hAnsi="方正大黑_GBK" w:eastAsia="方正大黑_GBK" w:cs="方正大黑_GBK"/>
          <w:b/>
          <w:bCs w:val="0"/>
          <w:color w:val="auto"/>
          <w:sz w:val="32"/>
          <w:szCs w:val="32"/>
          <w:highlight w:val="none"/>
          <w:lang w:val="en-US" w:eastAsia="zh-CN"/>
        </w:rPr>
        <w:t>决赛“最佳短视频奖”评审要点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100"/>
        <w:jc w:val="both"/>
        <w:textAlignment w:val="auto"/>
        <w:rPr>
          <w:rFonts w:hint="default" w:ascii="方正小标宋简体" w:hAnsi="方正小标宋简体" w:eastAsia="方正小标宋简体" w:cs="方正小标宋简体"/>
          <w:bCs/>
          <w:color w:val="auto"/>
          <w:sz w:val="40"/>
          <w:szCs w:val="40"/>
          <w:highlight w:val="none"/>
          <w:lang w:val="en-US" w:eastAsia="zh-CN"/>
        </w:rPr>
      </w:pPr>
    </w:p>
    <w:tbl>
      <w:tblPr>
        <w:tblStyle w:val="5"/>
        <w:tblW w:w="50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7"/>
        <w:gridCol w:w="4817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25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21" w:firstLineChars="10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评审要素</w:t>
            </w:r>
          </w:p>
        </w:tc>
        <w:tc>
          <w:tcPr>
            <w:tcW w:w="279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1285" w:firstLineChars="40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评审内容</w:t>
            </w:r>
          </w:p>
        </w:tc>
        <w:tc>
          <w:tcPr>
            <w:tcW w:w="94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21" w:firstLineChars="10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25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技术评分</w:t>
            </w:r>
          </w:p>
        </w:tc>
        <w:tc>
          <w:tcPr>
            <w:tcW w:w="27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光</w:t>
            </w:r>
          </w:p>
        </w:tc>
        <w:tc>
          <w:tcPr>
            <w:tcW w:w="9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21" w:firstLineChars="10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25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210" w:firstLineChars="100"/>
              <w:jc w:val="left"/>
              <w:textAlignment w:val="auto"/>
            </w:pPr>
          </w:p>
        </w:tc>
        <w:tc>
          <w:tcPr>
            <w:tcW w:w="27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景深</w:t>
            </w:r>
          </w:p>
        </w:tc>
        <w:tc>
          <w:tcPr>
            <w:tcW w:w="9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21" w:firstLineChars="10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25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21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色彩</w:t>
            </w:r>
          </w:p>
        </w:tc>
        <w:tc>
          <w:tcPr>
            <w:tcW w:w="9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21" w:firstLineChars="10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25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21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剪辑技巧</w:t>
            </w:r>
          </w:p>
        </w:tc>
        <w:tc>
          <w:tcPr>
            <w:tcW w:w="9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21" w:firstLineChars="10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25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21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上传时间</w:t>
            </w:r>
          </w:p>
        </w:tc>
        <w:tc>
          <w:tcPr>
            <w:tcW w:w="9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21" w:firstLineChars="10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12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21" w:firstLineChars="10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线上投票</w:t>
            </w:r>
          </w:p>
        </w:tc>
        <w:tc>
          <w:tcPr>
            <w:tcW w:w="27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根据票数排名</w:t>
            </w:r>
          </w:p>
        </w:tc>
        <w:tc>
          <w:tcPr>
            <w:tcW w:w="9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21" w:firstLineChars="10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40分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12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2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总分</w:t>
            </w:r>
          </w:p>
        </w:tc>
        <w:tc>
          <w:tcPr>
            <w:tcW w:w="374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21" w:firstLineChars="10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100分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210" w:leftChars="100" w:firstLine="0" w:firstLineChars="0"/>
        <w:jc w:val="left"/>
        <w:textAlignment w:val="auto"/>
        <w:rPr>
          <w:rFonts w:hint="eastAsia" w:ascii="方正大黑_GBK" w:hAnsi="方正大黑_GBK" w:eastAsia="方正大黑_GBK" w:cs="方正大黑_GBK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大黑_GBK" w:hAnsi="方正大黑_GBK" w:eastAsia="方正大黑_GBK" w:cs="方正大黑_GBK"/>
          <w:b/>
          <w:bCs w:val="0"/>
          <w:color w:val="auto"/>
          <w:sz w:val="32"/>
          <w:szCs w:val="32"/>
          <w:highlight w:val="none"/>
          <w:lang w:val="en-US" w:eastAsia="zh-CN"/>
        </w:rPr>
        <w:t>三、决赛“最佳现场直播奖”评审要点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210" w:leftChars="10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Cs/>
          <w:color w:val="auto"/>
          <w:sz w:val="40"/>
          <w:szCs w:val="40"/>
          <w:highlight w:val="none"/>
          <w:lang w:val="en-US" w:eastAsia="zh-CN"/>
        </w:rPr>
      </w:pPr>
    </w:p>
    <w:tbl>
      <w:tblPr>
        <w:tblStyle w:val="5"/>
        <w:tblW w:w="50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7"/>
        <w:gridCol w:w="4817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21" w:firstLineChars="10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评审要素</w:t>
            </w:r>
          </w:p>
        </w:tc>
        <w:tc>
          <w:tcPr>
            <w:tcW w:w="279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1285" w:firstLineChars="40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评审内容</w:t>
            </w:r>
          </w:p>
        </w:tc>
        <w:tc>
          <w:tcPr>
            <w:tcW w:w="94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21" w:firstLineChars="10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8" w:hRule="atLeast"/>
          <w:jc w:val="center"/>
        </w:trPr>
        <w:tc>
          <w:tcPr>
            <w:tcW w:w="12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直播技术参数</w:t>
            </w:r>
          </w:p>
        </w:tc>
        <w:tc>
          <w:tcPr>
            <w:tcW w:w="27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1.抖音商品橱窗开通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2.直播间挂产品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Chars="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3.声卡使用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Chars="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4.补光灯使用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Chars="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5.直播间装饰及直播画面调整</w:t>
            </w:r>
          </w:p>
        </w:tc>
        <w:tc>
          <w:tcPr>
            <w:tcW w:w="9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firstLine="321" w:firstLineChars="10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6" w:hRule="atLeast"/>
          <w:jc w:val="center"/>
        </w:trPr>
        <w:tc>
          <w:tcPr>
            <w:tcW w:w="12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直播要素</w:t>
            </w:r>
          </w:p>
        </w:tc>
        <w:tc>
          <w:tcPr>
            <w:tcW w:w="27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1.主播形象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2.直播间氛围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3.营销话术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4.产品出场顺序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5.直播时间把控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6.大赛期间总交易额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7.大赛期间音浪打赏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8.大赛期间直播间购买人数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9.大赛期间直播间平均在线观看</w:t>
            </w:r>
          </w:p>
        </w:tc>
        <w:tc>
          <w:tcPr>
            <w:tcW w:w="9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21" w:firstLineChars="10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70分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2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总分</w:t>
            </w:r>
          </w:p>
        </w:tc>
        <w:tc>
          <w:tcPr>
            <w:tcW w:w="374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100分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100"/>
        <w:jc w:val="both"/>
        <w:textAlignment w:val="auto"/>
        <w:rPr>
          <w:rFonts w:hint="eastAsia" w:ascii="方正大黑_GBK" w:hAnsi="方正大黑_GBK" w:eastAsia="方正大黑_GBK" w:cs="方正大黑_GBK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大黑_GBK" w:hAnsi="方正大黑_GBK" w:eastAsia="方正大黑_GBK" w:cs="方正大黑_GBK"/>
          <w:b/>
          <w:bCs w:val="0"/>
          <w:color w:val="auto"/>
          <w:sz w:val="32"/>
          <w:szCs w:val="32"/>
          <w:highlight w:val="none"/>
          <w:lang w:val="en-US" w:eastAsia="zh-CN"/>
        </w:rPr>
        <w:t>四、决赛“最佳现场带货团队奖”评审要点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100"/>
        <w:jc w:val="both"/>
        <w:textAlignment w:val="auto"/>
        <w:rPr>
          <w:rFonts w:hint="default" w:ascii="方正小标宋简体" w:hAnsi="方正小标宋简体" w:eastAsia="方正小标宋简体" w:cs="方正小标宋简体"/>
          <w:bCs/>
          <w:color w:val="auto"/>
          <w:sz w:val="40"/>
          <w:szCs w:val="40"/>
          <w:highlight w:val="none"/>
          <w:lang w:val="en-US" w:eastAsia="zh-CN"/>
        </w:rPr>
      </w:pPr>
    </w:p>
    <w:tbl>
      <w:tblPr>
        <w:tblStyle w:val="5"/>
        <w:tblW w:w="50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7"/>
        <w:gridCol w:w="4817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25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21" w:firstLineChars="10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评审要素</w:t>
            </w:r>
          </w:p>
        </w:tc>
        <w:tc>
          <w:tcPr>
            <w:tcW w:w="279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1285" w:firstLineChars="40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评审内容</w:t>
            </w:r>
          </w:p>
        </w:tc>
        <w:tc>
          <w:tcPr>
            <w:tcW w:w="94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21" w:firstLineChars="10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25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直播要素</w:t>
            </w:r>
          </w:p>
        </w:tc>
        <w:tc>
          <w:tcPr>
            <w:tcW w:w="27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主播形象</w:t>
            </w:r>
          </w:p>
        </w:tc>
        <w:tc>
          <w:tcPr>
            <w:tcW w:w="9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21" w:firstLineChars="10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25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210" w:firstLineChars="100"/>
              <w:jc w:val="left"/>
              <w:textAlignment w:val="auto"/>
            </w:pPr>
          </w:p>
        </w:tc>
        <w:tc>
          <w:tcPr>
            <w:tcW w:w="27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直播间氛围</w:t>
            </w:r>
          </w:p>
        </w:tc>
        <w:tc>
          <w:tcPr>
            <w:tcW w:w="9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21" w:firstLineChars="10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25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21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营销话术</w:t>
            </w:r>
          </w:p>
        </w:tc>
        <w:tc>
          <w:tcPr>
            <w:tcW w:w="9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21" w:firstLineChars="10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25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21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产品出场顺序</w:t>
            </w:r>
          </w:p>
        </w:tc>
        <w:tc>
          <w:tcPr>
            <w:tcW w:w="9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21" w:firstLineChars="10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25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21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直播时间把控</w:t>
            </w:r>
          </w:p>
        </w:tc>
        <w:tc>
          <w:tcPr>
            <w:tcW w:w="9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21" w:firstLineChars="10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25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21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现场带货</w:t>
            </w:r>
          </w:p>
        </w:tc>
        <w:tc>
          <w:tcPr>
            <w:tcW w:w="27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音浪打赏</w:t>
            </w:r>
          </w:p>
        </w:tc>
        <w:tc>
          <w:tcPr>
            <w:tcW w:w="9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firstLine="321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25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21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购买人数</w:t>
            </w:r>
          </w:p>
        </w:tc>
        <w:tc>
          <w:tcPr>
            <w:tcW w:w="9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firstLine="321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25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21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平均在线观看</w:t>
            </w:r>
          </w:p>
        </w:tc>
        <w:tc>
          <w:tcPr>
            <w:tcW w:w="9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firstLine="321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25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21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总交易额</w:t>
            </w:r>
          </w:p>
        </w:tc>
        <w:tc>
          <w:tcPr>
            <w:tcW w:w="9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firstLine="321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2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总分</w:t>
            </w:r>
          </w:p>
        </w:tc>
        <w:tc>
          <w:tcPr>
            <w:tcW w:w="374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100分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黑_GBK">
    <w:altName w:val="黑体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extAlignment w:val="baseline"/>
      <w:rPr>
        <w:rFonts w:eastAsia="等线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4782820</wp:posOffset>
          </wp:positionH>
          <wp:positionV relativeFrom="paragraph">
            <wp:posOffset>-12065</wp:posOffset>
          </wp:positionV>
          <wp:extent cx="548005" cy="426085"/>
          <wp:effectExtent l="0" t="0" r="4445" b="1206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005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C9AF52"/>
    <w:multiLevelType w:val="singleLevel"/>
    <w:tmpl w:val="FAC9AF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A7490CE"/>
    <w:multiLevelType w:val="singleLevel"/>
    <w:tmpl w:val="5A7490C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BE49137"/>
    <w:multiLevelType w:val="singleLevel"/>
    <w:tmpl w:val="7BE491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2A5224"/>
    <w:rsid w:val="25134AB8"/>
    <w:rsid w:val="302A5224"/>
    <w:rsid w:val="44E65FD8"/>
    <w:rsid w:val="7303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2020-11-12T01:45:00Z</dcterms:created>
  <dc:creator>zhcg</dc:creator>
  <cp:lastModifiedBy>qdd</cp:lastModifiedBy>
  <dcterms:modified xsi:type="dcterms:W3CDTF">2020-11-13T01:48:34Z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