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eastAsia="黑体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>附件：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</w:rPr>
        <w:t>第十</w:t>
      </w:r>
      <w:r>
        <w:rPr>
          <w:rFonts w:hint="eastAsia"/>
          <w:lang w:val="en-US" w:eastAsia="zh-CN"/>
        </w:rPr>
        <w:t>八</w:t>
      </w:r>
      <w:r>
        <w:rPr>
          <w:rFonts w:hint="default"/>
        </w:rPr>
        <w:t>届“挑战杯”</w:t>
      </w:r>
      <w:r>
        <w:rPr>
          <w:rFonts w:hint="eastAsia"/>
          <w:lang w:val="en-US" w:eastAsia="zh-CN"/>
        </w:rPr>
        <w:t>全国</w:t>
      </w:r>
      <w:r>
        <w:rPr>
          <w:rFonts w:hint="default"/>
        </w:rPr>
        <w:t>大学生课外学术科技作品</w:t>
      </w:r>
      <w:r>
        <w:rPr>
          <w:rFonts w:hint="eastAsia"/>
          <w:lang w:val="en-US" w:eastAsia="zh-CN"/>
        </w:rPr>
        <w:t>竞赛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省赛推荐名单</w:t>
      </w:r>
    </w:p>
    <w:tbl>
      <w:tblPr>
        <w:tblStyle w:val="4"/>
        <w:tblpPr w:leftFromText="180" w:rightFromText="180" w:vertAnchor="text" w:horzAnchor="page" w:tblpX="2290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60"/>
        <w:gridCol w:w="1634"/>
        <w:gridCol w:w="120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推荐学院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光涤净土--光伏智能运维机器人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电气与能源工程学院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科技发明A类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卢卫萍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智“缝”专家-拱板效应叠合板防裂技术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建筑工程学院（海安）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科技发明A类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王海超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钱德玮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多功能六推水下机器人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电气与能源工程学院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科技发明B类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陈洁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王凤琴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张小顺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基于AI的全自动水下生物科普机器人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科技发明B类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郭峰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钱黎明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新能源汽车智能化无感充电系统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汽车工程学院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科技发明B类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王琪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丁徐强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船舶海工行业何以高质量发展-基于南通船舶海工企业的调查研究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企业发展研究院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哲学社会科学类调查报告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包耀东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王凤琴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方舟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1440" w:firstLineChars="60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ind w:firstLine="1440" w:firstLineChars="6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注：排名不分先后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czZTE4YTQyOTQwYjU0NDQyNGYwZTRlMzA3MWQifQ=="/>
  </w:docVars>
  <w:rsids>
    <w:rsidRoot w:val="3264276D"/>
    <w:rsid w:val="3264276D"/>
    <w:rsid w:val="36E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292</Characters>
  <Lines>0</Lines>
  <Paragraphs>0</Paragraphs>
  <TotalTime>2</TotalTime>
  <ScaleCrop>false</ScaleCrop>
  <LinksUpToDate>false</LinksUpToDate>
  <CharactersWithSpaces>292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2023-04-04T10:51:00Z</dcterms:created>
  <dc:creator>·</dc:creator>
  <cp:lastModifiedBy>·</cp:lastModifiedBy>
  <dcterms:modified xsi:type="dcterms:W3CDTF">2023-04-04T10:58:56Z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536DE0A37F594139A2447CB3FAE79252_11</vt:lpwstr>
  </property>
</Properties>
</file>